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18"/>
          <w:szCs w:val="18"/>
          <w:u w:val="single"/>
        </w:rPr>
      </w:pPr>
      <w:r w:rsidDel="00000000" w:rsidR="00000000" w:rsidRPr="00000000">
        <w:rPr>
          <w:b w:val="1"/>
          <w:sz w:val="18"/>
          <w:szCs w:val="18"/>
          <w:u w:val="single"/>
          <w:rtl w:val="0"/>
        </w:rPr>
        <w:t xml:space="preserve">Brewer Band Boosters Meeting Minutes</w:t>
      </w:r>
    </w:p>
    <w:p w:rsidR="00000000" w:rsidDel="00000000" w:rsidP="00000000" w:rsidRDefault="00000000" w:rsidRPr="00000000" w14:paraId="00000002">
      <w:pPr>
        <w:jc w:val="center"/>
        <w:rPr>
          <w:b w:val="1"/>
          <w:sz w:val="18"/>
          <w:szCs w:val="18"/>
          <w:u w:val="single"/>
        </w:rPr>
      </w:pPr>
      <w:r w:rsidDel="00000000" w:rsidR="00000000" w:rsidRPr="00000000">
        <w:rPr>
          <w:b w:val="1"/>
          <w:sz w:val="18"/>
          <w:szCs w:val="18"/>
          <w:u w:val="single"/>
          <w:rtl w:val="0"/>
        </w:rPr>
        <w:t xml:space="preserve">Thursday, 3/21/24</w:t>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b w:val="1"/>
          <w:sz w:val="18"/>
          <w:szCs w:val="18"/>
          <w:u w:val="single"/>
          <w:rtl w:val="0"/>
        </w:rPr>
        <w:t xml:space="preserve">Attendees:</w:t>
      </w:r>
      <w:r w:rsidDel="00000000" w:rsidR="00000000" w:rsidRPr="00000000">
        <w:rPr>
          <w:sz w:val="18"/>
          <w:szCs w:val="18"/>
          <w:rtl w:val="0"/>
        </w:rPr>
        <w:t xml:space="preserve">  Adam Munoz(President), Laura Dorsett(Secretary,  Renee Bennett(VP),  Michael Gutierrez, Monica Gutierrez, Christy Lopez (VP of Membership),  Mike Dorsett, Kelli McDowell, and Nick Hale.</w:t>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Band Booster meeting was called to order at 7:11 by Adam Munoz..</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Minutes from the previous band boosters meeting, 2/8/24, were reviewed and were motioned to be accepted by Kelli McDowell and seconded by Mike Dorsett.</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Treasurer’s report for January 2024 was reviewed by Adam Munoz. Expenses and income were shared for  February—starting balance was $39,186.26 and the ending balance was $36,654.26. Mr. William’s fund had $9,655.01. Miscellaneous fund had $36.41 and Booster funds had $7,500.00. </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b w:val="1"/>
          <w:sz w:val="18"/>
          <w:szCs w:val="18"/>
          <w:u w:val="single"/>
          <w:rtl w:val="0"/>
        </w:rPr>
        <w:t xml:space="preserve">Old Business</w:t>
      </w: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The Calendar fundraiser is March 1-31. Based on the outcome of selling the March calendar, we might have this fundraiser again in May 2024. The first 3 students to fill their calendars will get 2 tickets for the 2024 Band Banquet for free.</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The Painting with a Purpose fundraiser is on April 6th at 3pm. Cost is $50 and we have room for 75 people to participate. We will be painting a sunflower truck. We have 3 people signed up to paint.</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The Nothing Bundt Cakes fundraiser will be April 12-26 for pre-ordered  bundlets.  We will buy them for $5.00 and sell them for $7.00. We will have a link online to order or they can be ordered through Mrs. Gutierrez.  The orders will go out on Mother’s Day weekend. </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Adam knows the manager of Chili’s for possible band fundraiser. Try to do 20% for daily sales. There could be a flier to advertise this at the hostess stand.</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Brainstorming for fundraising ideas: Whataburger, Jack in the Box, etc. </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We are worried about BHS construction being finished so the 2024 Band Contest can happen. We decided to hold off until fall of 2025 for the contest. This is due to logistics for parking, band warm-ups, band equipment set-up, etc.</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tl w:val="0"/>
        </w:rPr>
        <w:t xml:space="preserve">The 2024 Band Banquet will be held at Brewer High School Cafeteria and or in front of the Art rooms. The banquet committee is: Renee, Kelli, Annaliza, and Corinna. Chairperson for this is Angie Zarate. The committee will be meeting soon to figure out the menu.</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We are looking for people to fill 2024-2025 Executive Board positions. If you are interested in serving on the 2024-2025 Executive Board please contact Adam Munoz at 817-907-1228 or email: </w:t>
      </w:r>
      <w:hyperlink r:id="rId6">
        <w:r w:rsidDel="00000000" w:rsidR="00000000" w:rsidRPr="00000000">
          <w:rPr>
            <w:color w:val="1155cc"/>
            <w:sz w:val="18"/>
            <w:szCs w:val="18"/>
            <w:u w:val="single"/>
            <w:rtl w:val="0"/>
          </w:rPr>
          <w:t xml:space="preserve">adam.munoz0302@outlook.com</w:t>
        </w:r>
      </w:hyperlink>
      <w:r w:rsidDel="00000000" w:rsidR="00000000" w:rsidRPr="00000000">
        <w:rPr>
          <w:sz w:val="18"/>
          <w:szCs w:val="18"/>
          <w:rtl w:val="0"/>
        </w:rPr>
        <w:t xml:space="preserve">.</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The meeting about the Disneyworld Trip is on March 25th at 7:00 pm in the cafeteria.  This is for Fine Arts and Honeycomb students that want to go. It’s $1600 per person. More information to come at this meeting.</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sz w:val="18"/>
          <w:szCs w:val="18"/>
          <w:rtl w:val="0"/>
        </w:rPr>
        <w:t xml:space="preserve">The Concert, Symphonic, and Wind Ensemble will perform on April 9th at 6:00 to preview UIL concerts coming up on April 24th and 25th.</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The students will be taking home the marching band uniforms to clean and return them. This will save money on the dry cleaning bill for this. Students will take these home over the Easter weekend to return April 2nd.  The March calendar fundraiser is due the same day.</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Band Registration Event on May 4th. We plan on having 2 parents per station. We will be having low-cost physicals($15), uniform sizing, band fees paid, etc. We are trying to get all of these things completed prior to June camp.</w:t>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June Camp days are June 3-6. July Camp starts July 29th. There will be 3-a-days for the July Camp. The students will be playing harder music.</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The meeting was adjourned at 7:56 pm.</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b w:val="1"/>
          <w:sz w:val="18"/>
          <w:szCs w:val="18"/>
          <w:u w:val="single"/>
        </w:rPr>
      </w:pPr>
      <w:r w:rsidDel="00000000" w:rsidR="00000000" w:rsidRPr="00000000">
        <w:rPr>
          <w:b w:val="1"/>
          <w:sz w:val="18"/>
          <w:szCs w:val="18"/>
          <w:u w:val="single"/>
          <w:rtl w:val="0"/>
        </w:rPr>
        <w:t xml:space="preserve">New Business</w:t>
      </w:r>
    </w:p>
    <w:p w:rsidR="00000000" w:rsidDel="00000000" w:rsidP="00000000" w:rsidRDefault="00000000" w:rsidRPr="00000000" w14:paraId="0000002A">
      <w:pPr>
        <w:rPr>
          <w:sz w:val="18"/>
          <w:szCs w:val="18"/>
        </w:rPr>
      </w:pPr>
      <w:r w:rsidDel="00000000" w:rsidR="00000000" w:rsidRPr="00000000">
        <w:rPr>
          <w:sz w:val="18"/>
          <w:szCs w:val="18"/>
          <w:rtl w:val="0"/>
        </w:rPr>
        <w:t xml:space="preserve">The Executive Board met on Wednesday, April 10, 2024. The meeting began at 7:02 pm (Adam,Corinna, Laura, Kelli, Renee,Brent, Annaliza, Christy, and Mr. Williams).</w:t>
      </w:r>
    </w:p>
    <w:p w:rsidR="00000000" w:rsidDel="00000000" w:rsidP="00000000" w:rsidRDefault="00000000" w:rsidRPr="00000000" w14:paraId="0000002B">
      <w:pPr>
        <w:ind w:left="720" w:firstLine="0"/>
        <w:rPr>
          <w:sz w:val="18"/>
          <w:szCs w:val="18"/>
        </w:rPr>
      </w:pPr>
      <w:r w:rsidDel="00000000" w:rsidR="00000000" w:rsidRPr="00000000">
        <w:rPr>
          <w:sz w:val="18"/>
          <w:szCs w:val="18"/>
          <w:rtl w:val="0"/>
        </w:rPr>
        <w:t xml:space="preserve">a.Agenda old and new business topics</w:t>
      </w:r>
    </w:p>
    <w:p w:rsidR="00000000" w:rsidDel="00000000" w:rsidP="00000000" w:rsidRDefault="00000000" w:rsidRPr="00000000" w14:paraId="0000002C">
      <w:pPr>
        <w:ind w:left="720" w:firstLine="0"/>
        <w:rPr>
          <w:sz w:val="18"/>
          <w:szCs w:val="18"/>
        </w:rPr>
      </w:pPr>
      <w:r w:rsidDel="00000000" w:rsidR="00000000" w:rsidRPr="00000000">
        <w:rPr>
          <w:sz w:val="18"/>
          <w:szCs w:val="18"/>
          <w:rtl w:val="0"/>
        </w:rPr>
        <w:t xml:space="preserve">b.Reviewed Treasurer’s Report for March 2024. </w:t>
      </w:r>
    </w:p>
    <w:p w:rsidR="00000000" w:rsidDel="00000000" w:rsidP="00000000" w:rsidRDefault="00000000" w:rsidRPr="00000000" w14:paraId="0000002D">
      <w:pPr>
        <w:rPr>
          <w:sz w:val="18"/>
          <w:szCs w:val="18"/>
        </w:rPr>
      </w:pPr>
      <w:r w:rsidDel="00000000" w:rsidR="00000000" w:rsidRPr="00000000">
        <w:rPr>
          <w:sz w:val="18"/>
          <w:szCs w:val="18"/>
          <w:rtl w:val="0"/>
        </w:rPr>
        <w:t xml:space="preserve">               c.Meeting adjourned at approximately 7:58 pm. </w:t>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Next General Board Meeting will be  April 11th  at 7:00 pm at BHS.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am.0302@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